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27" w:rsidRPr="00DD6C27" w:rsidRDefault="00D600A9" w:rsidP="00DD6C27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1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-11.25pt;margin-top:-11.65pt;width:206.2pt;height:200.95pt;z-index:251660288;mso-wrap-style:none;mso-position-horizontal-relative:text;mso-position-vertical-relative:text" strokecolor="white [3212]">
            <v:textbox style="mso-fit-shape-to-text:t">
              <w:txbxContent>
                <w:p w:rsidR="00D600A9" w:rsidRPr="00E82B3C" w:rsidRDefault="002B56F5" w:rsidP="00D600A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pacing w:val="-1"/>
                    </w:rPr>
                  </w:pPr>
                  <w:r>
                    <w:rPr>
                      <w:b/>
                      <w:noProof/>
                      <w:color w:val="000000"/>
                      <w:spacing w:val="-1"/>
                      <w:sz w:val="22"/>
                      <w:szCs w:val="22"/>
                    </w:rPr>
                    <w:drawing>
                      <wp:inline distT="0" distB="0" distL="0" distR="0">
                        <wp:extent cx="2244725" cy="2268220"/>
                        <wp:effectExtent l="19050" t="0" r="3175" b="0"/>
                        <wp:docPr id="12" name="Picture 12" descr="evalua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evalua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4725" cy="2268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b/>
          <w:color w:val="000000"/>
          <w:spacing w:val="-1"/>
          <w:sz w:val="22"/>
          <w:szCs w:val="22"/>
        </w:rPr>
        <w:t>Evaluate is Criterion E</w:t>
      </w:r>
      <w:r w:rsidR="00DD6C27" w:rsidRPr="00DD6C27">
        <w:rPr>
          <w:b/>
          <w:color w:val="000000"/>
          <w:spacing w:val="-1"/>
          <w:sz w:val="22"/>
          <w:szCs w:val="22"/>
        </w:rPr>
        <w:t xml:space="preserve"> of MYP Technology.  </w:t>
      </w:r>
    </w:p>
    <w:p w:rsidR="00DD6C27" w:rsidRDefault="00DD6C27" w:rsidP="00DD6C2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56F5" w:rsidRDefault="002B56F5" w:rsidP="002B56F5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Students </w:t>
      </w:r>
      <w:r>
        <w:rPr>
          <w:rStyle w:val="Strong"/>
          <w:rFonts w:ascii="Arial" w:hAnsi="Arial" w:cs="Arial"/>
          <w:sz w:val="18"/>
          <w:szCs w:val="18"/>
        </w:rPr>
        <w:t>evaluate the product/solution</w:t>
      </w:r>
      <w:r>
        <w:rPr>
          <w:rFonts w:ascii="Arial" w:hAnsi="Arial" w:cs="Arial"/>
          <w:sz w:val="18"/>
          <w:szCs w:val="18"/>
        </w:rPr>
        <w:t xml:space="preserve">. At the end of the course, they should be able to: </w:t>
      </w:r>
    </w:p>
    <w:p w:rsid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carry out tests to evaluate the product/solution against the design specification </w:t>
      </w:r>
    </w:p>
    <w:p w:rsid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B56F5">
        <w:rPr>
          <w:rFonts w:ascii="Arial" w:hAnsi="Arial" w:cs="Arial"/>
          <w:sz w:val="18"/>
          <w:szCs w:val="18"/>
        </w:rPr>
        <w:t xml:space="preserve">evaluate the success of the product/solution in an objective manner based on testing, their own views and the views of the intended user </w:t>
      </w:r>
    </w:p>
    <w:p w:rsid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B56F5">
        <w:rPr>
          <w:rFonts w:ascii="Arial" w:hAnsi="Arial" w:cs="Arial"/>
          <w:sz w:val="18"/>
          <w:szCs w:val="18"/>
        </w:rPr>
        <w:t>evaluate the impact of the product/solution on individuals and on society</w:t>
      </w:r>
    </w:p>
    <w:p w:rsid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B56F5">
        <w:rPr>
          <w:rFonts w:ascii="Arial" w:hAnsi="Arial" w:cs="Arial"/>
          <w:sz w:val="18"/>
          <w:szCs w:val="18"/>
        </w:rPr>
        <w:t>explain how the product/solution could be improved.</w:t>
      </w:r>
    </w:p>
    <w:p w:rsid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B56F5">
        <w:rPr>
          <w:rFonts w:ascii="Arial" w:hAnsi="Arial" w:cs="Arial"/>
          <w:sz w:val="18"/>
          <w:szCs w:val="18"/>
        </w:rPr>
        <w:t>evaluate their performance at each stage of the design cycle</w:t>
      </w:r>
    </w:p>
    <w:p w:rsidR="002B56F5" w:rsidRPr="002B56F5" w:rsidRDefault="002B56F5" w:rsidP="002B56F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B56F5">
        <w:rPr>
          <w:rFonts w:ascii="Arial" w:hAnsi="Arial" w:cs="Arial"/>
          <w:sz w:val="18"/>
          <w:szCs w:val="18"/>
        </w:rPr>
        <w:t>suggest ways in which their performance could be improved.</w:t>
      </w:r>
    </w:p>
    <w:p w:rsidR="008D7594" w:rsidRDefault="008D7594" w:rsidP="008D7594">
      <w:pPr>
        <w:widowControl w:val="0"/>
        <w:autoSpaceDE w:val="0"/>
        <w:autoSpaceDN w:val="0"/>
        <w:adjustRightInd w:val="0"/>
        <w:jc w:val="both"/>
      </w:pPr>
    </w:p>
    <w:tbl>
      <w:tblPr>
        <w:tblW w:w="967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72"/>
      </w:tblGrid>
      <w:tr w:rsidR="00D600A9" w:rsidTr="002B56F5">
        <w:tblPrEx>
          <w:tblCellMar>
            <w:top w:w="0" w:type="dxa"/>
            <w:bottom w:w="0" w:type="dxa"/>
          </w:tblCellMar>
        </w:tblPrEx>
        <w:trPr>
          <w:trHeight w:val="2351"/>
        </w:trPr>
        <w:tc>
          <w:tcPr>
            <w:tcW w:w="9672" w:type="dxa"/>
          </w:tcPr>
          <w:p w:rsidR="00D600A9" w:rsidRDefault="00D600A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REFLECT ON YOUR PROJECT. </w:t>
            </w: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2"/>
                <w:szCs w:val="22"/>
              </w:rPr>
              <w:t xml:space="preserve">I have evaluated my performance at each stage of the design cycle; how I did, and how I could have done better. </w:t>
            </w: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</w:p>
          <w:p w:rsidR="00D600A9" w:rsidRDefault="00D600A9">
            <w:pPr>
              <w:pStyle w:val="Default"/>
              <w:rPr>
                <w:rFonts w:ascii="Wingdings" w:hAnsi="Wingdings" w:cs="Wingdings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D600A9">
              <w:rPr>
                <w:rFonts w:cs="Wingdings"/>
                <w:sz w:val="23"/>
                <w:szCs w:val="23"/>
              </w:rPr>
              <w:t xml:space="preserve">I have evaluated my product point by point against the design specification to see if it was successful. </w:t>
            </w:r>
          </w:p>
          <w:p w:rsidR="00D600A9" w:rsidRDefault="00D600A9">
            <w:pPr>
              <w:pStyle w:val="Default"/>
              <w:rPr>
                <w:rFonts w:ascii="Wingdings" w:hAnsi="Wingdings" w:cs="Wingdings"/>
                <w:sz w:val="23"/>
                <w:szCs w:val="23"/>
              </w:rPr>
            </w:pP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2"/>
                <w:szCs w:val="22"/>
              </w:rPr>
              <w:t xml:space="preserve">I have tested the product exactly the way I said I would in the INVESTIGATE section, and included the results of the testing. </w:t>
            </w: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</w:p>
          <w:p w:rsidR="00D600A9" w:rsidRDefault="00D600A9">
            <w:pPr>
              <w:pStyle w:val="Default"/>
              <w:rPr>
                <w:rFonts w:ascii="Wingdings" w:hAnsi="Wingdings" w:cs="Wingdings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D600A9">
              <w:rPr>
                <w:rFonts w:cs="Wingdings"/>
                <w:sz w:val="23"/>
                <w:szCs w:val="23"/>
              </w:rPr>
              <w:t xml:space="preserve">I have discussed the impact of the product on me, others, and my environment. </w:t>
            </w:r>
          </w:p>
          <w:p w:rsidR="00D600A9" w:rsidRDefault="00D600A9">
            <w:pPr>
              <w:pStyle w:val="Default"/>
              <w:rPr>
                <w:rFonts w:ascii="Wingdings" w:hAnsi="Wingdings" w:cs="Wingdings"/>
                <w:sz w:val="23"/>
                <w:szCs w:val="23"/>
              </w:rPr>
            </w:pP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2"/>
                <w:szCs w:val="22"/>
              </w:rPr>
              <w:t xml:space="preserve">I have explained how the product/solution relates to the AOIs and the essential question provided. </w:t>
            </w: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2"/>
                <w:szCs w:val="22"/>
              </w:rPr>
              <w:t xml:space="preserve">I have gotten feedback from my teacher if I am unclear on any part of the evaluate section. </w:t>
            </w:r>
          </w:p>
          <w:p w:rsidR="00D600A9" w:rsidRDefault="00D600A9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C50744" w:rsidRDefault="00C50744" w:rsidP="00C50744">
      <w:pPr>
        <w:pStyle w:val="Default"/>
      </w:pPr>
    </w:p>
    <w:p w:rsidR="007474B0" w:rsidRDefault="007474B0" w:rsidP="007474B0">
      <w:r>
        <w:t>ESSAY. As you work on this project, discuss your performance during this stage of the design cycle. You may reflect and use the checklist above as a guide.</w:t>
      </w:r>
    </w:p>
    <w:p w:rsidR="007474B0" w:rsidRDefault="007474B0" w:rsidP="007474B0"/>
    <w:p w:rsidR="007474B0" w:rsidRDefault="007474B0" w:rsidP="007474B0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7474B0" w:rsidTr="00FD7817">
        <w:tc>
          <w:tcPr>
            <w:tcW w:w="9576" w:type="dxa"/>
          </w:tcPr>
          <w:p w:rsidR="007474B0" w:rsidRDefault="007474B0" w:rsidP="0045485B"/>
        </w:tc>
      </w:tr>
      <w:tr w:rsidR="007474B0" w:rsidTr="00FD7817">
        <w:tc>
          <w:tcPr>
            <w:tcW w:w="9576" w:type="dxa"/>
          </w:tcPr>
          <w:p w:rsidR="007474B0" w:rsidRDefault="007474B0" w:rsidP="0045485B"/>
        </w:tc>
      </w:tr>
      <w:tr w:rsidR="007474B0" w:rsidTr="00FD7817">
        <w:tc>
          <w:tcPr>
            <w:tcW w:w="9576" w:type="dxa"/>
          </w:tcPr>
          <w:p w:rsidR="007474B0" w:rsidRDefault="007474B0" w:rsidP="0045485B"/>
        </w:tc>
      </w:tr>
      <w:tr w:rsidR="007474B0" w:rsidTr="00FD7817">
        <w:tc>
          <w:tcPr>
            <w:tcW w:w="9576" w:type="dxa"/>
          </w:tcPr>
          <w:p w:rsidR="007474B0" w:rsidRDefault="007474B0" w:rsidP="0045485B"/>
        </w:tc>
      </w:tr>
      <w:tr w:rsidR="007474B0" w:rsidTr="00FD7817">
        <w:tc>
          <w:tcPr>
            <w:tcW w:w="9576" w:type="dxa"/>
          </w:tcPr>
          <w:p w:rsidR="007474B0" w:rsidRDefault="007474B0" w:rsidP="0045485B"/>
        </w:tc>
      </w:tr>
      <w:tr w:rsidR="007474B0" w:rsidTr="00FD7817">
        <w:tc>
          <w:tcPr>
            <w:tcW w:w="9576" w:type="dxa"/>
          </w:tcPr>
          <w:p w:rsidR="007474B0" w:rsidRDefault="007474B0" w:rsidP="0045485B"/>
        </w:tc>
      </w:tr>
    </w:tbl>
    <w:p w:rsidR="007474B0" w:rsidRDefault="007474B0" w:rsidP="001F4EAC">
      <w:pPr>
        <w:pStyle w:val="Default"/>
        <w:rPr>
          <w:rFonts w:cs="Times New Roman"/>
          <w:color w:val="auto"/>
        </w:rPr>
        <w:sectPr w:rsidR="007474B0">
          <w:head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F4EAC" w:rsidRDefault="001F4EAC" w:rsidP="002B56F5"/>
    <w:sectPr w:rsidR="001F4EAC" w:rsidSect="00E33A66">
      <w:headerReference w:type="default" r:id="rId9"/>
      <w:pgSz w:w="12240" w:h="1656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A9" w:rsidRDefault="00D600A9">
      <w:r>
        <w:separator/>
      </w:r>
    </w:p>
  </w:endnote>
  <w:endnote w:type="continuationSeparator" w:id="0">
    <w:p w:rsidR="00D600A9" w:rsidRDefault="00D60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A9" w:rsidRDefault="00D600A9">
      <w:r>
        <w:separator/>
      </w:r>
    </w:p>
  </w:footnote>
  <w:footnote w:type="continuationSeparator" w:id="0">
    <w:p w:rsidR="00D600A9" w:rsidRDefault="00D60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A9" w:rsidRDefault="00D600A9" w:rsidP="007474B0">
    <w:pPr>
      <w:pStyle w:val="Header"/>
      <w:tabs>
        <w:tab w:val="clear" w:pos="4320"/>
        <w:tab w:val="clear" w:pos="8640"/>
        <w:tab w:val="left" w:pos="1552"/>
      </w:tabs>
    </w:pPr>
  </w:p>
  <w:tbl>
    <w:tblPr>
      <w:tblW w:w="10134" w:type="dxa"/>
      <w:tblLook w:val="01E0"/>
    </w:tblPr>
    <w:tblGrid>
      <w:gridCol w:w="3785"/>
      <w:gridCol w:w="3944"/>
      <w:gridCol w:w="2405"/>
    </w:tblGrid>
    <w:tr w:rsidR="00D600A9" w:rsidRPr="00807980" w:rsidTr="007474B0">
      <w:trPr>
        <w:trHeight w:val="569"/>
      </w:trPr>
      <w:tc>
        <w:tcPr>
          <w:tcW w:w="3785" w:type="dxa"/>
          <w:vMerge w:val="restart"/>
          <w:vAlign w:val="center"/>
        </w:tcPr>
        <w:p w:rsidR="00D600A9" w:rsidRDefault="002B56F5" w:rsidP="0045485B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72970" cy="546100"/>
                <wp:effectExtent l="19050" t="0" r="0" b="0"/>
                <wp:docPr id="22" name="Picture 2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297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4" w:type="dxa"/>
          <w:vAlign w:val="center"/>
        </w:tcPr>
        <w:p w:rsidR="00D600A9" w:rsidRPr="00807980" w:rsidRDefault="00D600A9" w:rsidP="0045485B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Evaluate Stage</w:t>
          </w:r>
        </w:p>
      </w:tc>
      <w:tc>
        <w:tcPr>
          <w:tcW w:w="2405" w:type="dxa"/>
          <w:vAlign w:val="center"/>
        </w:tcPr>
        <w:p w:rsidR="00D600A9" w:rsidRPr="00807980" w:rsidRDefault="00D600A9" w:rsidP="0045485B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D600A9" w:rsidRPr="00807980" w:rsidTr="007474B0">
      <w:trPr>
        <w:trHeight w:val="386"/>
      </w:trPr>
      <w:tc>
        <w:tcPr>
          <w:tcW w:w="3785" w:type="dxa"/>
          <w:vMerge/>
          <w:vAlign w:val="center"/>
        </w:tcPr>
        <w:p w:rsidR="00D600A9" w:rsidRPr="00807980" w:rsidRDefault="00D600A9" w:rsidP="0045485B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944" w:type="dxa"/>
          <w:vAlign w:val="center"/>
        </w:tcPr>
        <w:p w:rsidR="00D600A9" w:rsidRPr="00807980" w:rsidRDefault="00D600A9" w:rsidP="0045485B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E</w:t>
          </w:r>
        </w:p>
      </w:tc>
      <w:tc>
        <w:tcPr>
          <w:tcW w:w="2405" w:type="dxa"/>
          <w:vAlign w:val="center"/>
        </w:tcPr>
        <w:p w:rsidR="00D600A9" w:rsidRPr="00807980" w:rsidRDefault="00D600A9" w:rsidP="0045485B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(Name)</w:t>
          </w:r>
        </w:p>
      </w:tc>
    </w:tr>
    <w:tr w:rsidR="00D600A9" w:rsidRPr="00807980" w:rsidTr="007474B0">
      <w:trPr>
        <w:trHeight w:val="270"/>
      </w:trPr>
      <w:tc>
        <w:tcPr>
          <w:tcW w:w="3785" w:type="dxa"/>
          <w:vAlign w:val="center"/>
        </w:tcPr>
        <w:p w:rsidR="00D600A9" w:rsidRPr="00807980" w:rsidRDefault="00D600A9" w:rsidP="0045485B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3944" w:type="dxa"/>
          <w:vAlign w:val="center"/>
        </w:tcPr>
        <w:p w:rsidR="00D600A9" w:rsidRPr="00807980" w:rsidRDefault="00D600A9" w:rsidP="0045485B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x SY 20xx-20xx</w:t>
          </w:r>
        </w:p>
      </w:tc>
      <w:tc>
        <w:tcPr>
          <w:tcW w:w="2405" w:type="dxa"/>
          <w:vAlign w:val="center"/>
        </w:tcPr>
        <w:p w:rsidR="00D600A9" w:rsidRPr="00807980" w:rsidRDefault="00D600A9" w:rsidP="0045485B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8 (pathway)</w:t>
          </w:r>
          <w:r w:rsidRPr="00807980"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 </w:t>
          </w:r>
        </w:p>
      </w:tc>
    </w:tr>
  </w:tbl>
  <w:p w:rsidR="00D600A9" w:rsidRDefault="00D600A9" w:rsidP="007474B0">
    <w:pPr>
      <w:pStyle w:val="Header"/>
      <w:tabs>
        <w:tab w:val="clear" w:pos="4320"/>
        <w:tab w:val="clear" w:pos="8640"/>
        <w:tab w:val="left" w:pos="1552"/>
      </w:tabs>
    </w:pPr>
  </w:p>
  <w:p w:rsidR="00D600A9" w:rsidRDefault="00D600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20" w:type="dxa"/>
      <w:tblInd w:w="288" w:type="dxa"/>
      <w:tblLook w:val="01E0"/>
    </w:tblPr>
    <w:tblGrid>
      <w:gridCol w:w="3967"/>
      <w:gridCol w:w="4133"/>
      <w:gridCol w:w="2520"/>
    </w:tblGrid>
    <w:tr w:rsidR="00D600A9" w:rsidRPr="00807980">
      <w:trPr>
        <w:trHeight w:val="522"/>
      </w:trPr>
      <w:tc>
        <w:tcPr>
          <w:tcW w:w="3967" w:type="dxa"/>
          <w:vMerge w:val="restart"/>
          <w:vAlign w:val="center"/>
        </w:tcPr>
        <w:p w:rsidR="00D600A9" w:rsidRDefault="002B56F5" w:rsidP="00E33A66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72970" cy="462915"/>
                <wp:effectExtent l="19050" t="0" r="0" b="0"/>
                <wp:docPr id="3" name="Picture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297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3" w:type="dxa"/>
          <w:vAlign w:val="center"/>
        </w:tcPr>
        <w:p w:rsidR="00D600A9" w:rsidRPr="00807980" w:rsidRDefault="00D600A9" w:rsidP="00E33A66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Evaluate Stage</w:t>
          </w:r>
        </w:p>
      </w:tc>
      <w:tc>
        <w:tcPr>
          <w:tcW w:w="2520" w:type="dxa"/>
          <w:vAlign w:val="center"/>
        </w:tcPr>
        <w:p w:rsidR="00D600A9" w:rsidRPr="00807980" w:rsidRDefault="00D600A9" w:rsidP="00E33A66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D600A9" w:rsidRPr="00807980">
      <w:trPr>
        <w:trHeight w:val="354"/>
      </w:trPr>
      <w:tc>
        <w:tcPr>
          <w:tcW w:w="3967" w:type="dxa"/>
          <w:vMerge/>
          <w:vAlign w:val="center"/>
        </w:tcPr>
        <w:p w:rsidR="00D600A9" w:rsidRPr="00807980" w:rsidRDefault="00D600A9" w:rsidP="00E33A66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4133" w:type="dxa"/>
          <w:vAlign w:val="center"/>
        </w:tcPr>
        <w:p w:rsidR="00D600A9" w:rsidRPr="00807980" w:rsidRDefault="00D600A9" w:rsidP="00E33A66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E</w:t>
          </w:r>
        </w:p>
      </w:tc>
      <w:tc>
        <w:tcPr>
          <w:tcW w:w="2520" w:type="dxa"/>
          <w:vAlign w:val="center"/>
        </w:tcPr>
        <w:p w:rsidR="00D600A9" w:rsidRPr="00807980" w:rsidRDefault="00D600A9" w:rsidP="00E33A66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(Name)</w:t>
          </w:r>
        </w:p>
      </w:tc>
    </w:tr>
    <w:tr w:rsidR="00D600A9" w:rsidRPr="00807980">
      <w:trPr>
        <w:trHeight w:val="248"/>
      </w:trPr>
      <w:tc>
        <w:tcPr>
          <w:tcW w:w="3967" w:type="dxa"/>
          <w:vAlign w:val="center"/>
        </w:tcPr>
        <w:p w:rsidR="00D600A9" w:rsidRPr="00807980" w:rsidRDefault="00D600A9" w:rsidP="00E33A66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4133" w:type="dxa"/>
          <w:vAlign w:val="center"/>
        </w:tcPr>
        <w:p w:rsidR="00D600A9" w:rsidRPr="00807980" w:rsidRDefault="00D600A9" w:rsidP="00E33A66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3 SY 2010-2011</w:t>
          </w:r>
        </w:p>
      </w:tc>
      <w:tc>
        <w:tcPr>
          <w:tcW w:w="2520" w:type="dxa"/>
          <w:vAlign w:val="center"/>
        </w:tcPr>
        <w:p w:rsidR="00D600A9" w:rsidRPr="00807980" w:rsidRDefault="00D600A9" w:rsidP="00E33A66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8 (pathway)</w:t>
          </w:r>
          <w:r w:rsidRPr="00807980"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 </w:t>
          </w:r>
        </w:p>
      </w:tc>
    </w:tr>
  </w:tbl>
  <w:p w:rsidR="00D600A9" w:rsidRDefault="00D600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4AF4"/>
    <w:multiLevelType w:val="multilevel"/>
    <w:tmpl w:val="78A4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A70E0C"/>
    <w:multiLevelType w:val="hybridMultilevel"/>
    <w:tmpl w:val="A0B23DF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059722D"/>
    <w:multiLevelType w:val="multilevel"/>
    <w:tmpl w:val="E308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1633AA"/>
    <w:multiLevelType w:val="hybridMultilevel"/>
    <w:tmpl w:val="70C8016C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stylePaneSortMethod w:val="0000"/>
  <w:defaultTabStop w:val="720"/>
  <w:characterSpacingControl w:val="doNotCompress"/>
  <w:hdrShapeDefaults>
    <o:shapedefaults v:ext="edit" spidmax="307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C7F24"/>
    <w:rsid w:val="001D5B65"/>
    <w:rsid w:val="001F4EAC"/>
    <w:rsid w:val="002B36DF"/>
    <w:rsid w:val="002B56F5"/>
    <w:rsid w:val="0045485B"/>
    <w:rsid w:val="007474B0"/>
    <w:rsid w:val="00814C58"/>
    <w:rsid w:val="008752BC"/>
    <w:rsid w:val="008D7594"/>
    <w:rsid w:val="009626C7"/>
    <w:rsid w:val="00B92093"/>
    <w:rsid w:val="00C50744"/>
    <w:rsid w:val="00CA3BAE"/>
    <w:rsid w:val="00D600A9"/>
    <w:rsid w:val="00D81635"/>
    <w:rsid w:val="00D93D1F"/>
    <w:rsid w:val="00DD6C27"/>
    <w:rsid w:val="00E166D3"/>
    <w:rsid w:val="00E33A66"/>
    <w:rsid w:val="00FD7817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C7F2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C7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">
    <w:name w:val="Information"/>
    <w:basedOn w:val="Normal"/>
    <w:rsid w:val="00AC7F24"/>
    <w:pPr>
      <w:ind w:left="257"/>
    </w:pPr>
    <w:rPr>
      <w:rFonts w:ascii="Century Gothic" w:hAnsi="Century Gothic"/>
      <w:sz w:val="16"/>
    </w:rPr>
  </w:style>
  <w:style w:type="paragraph" w:styleId="Header">
    <w:name w:val="header"/>
    <w:basedOn w:val="Normal"/>
    <w:link w:val="HeaderChar"/>
    <w:uiPriority w:val="99"/>
    <w:rsid w:val="008079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980"/>
    <w:rPr>
      <w:sz w:val="24"/>
      <w:szCs w:val="24"/>
    </w:rPr>
  </w:style>
  <w:style w:type="paragraph" w:styleId="Footer">
    <w:name w:val="footer"/>
    <w:basedOn w:val="Normal"/>
    <w:link w:val="FooterChar"/>
    <w:rsid w:val="008079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7980"/>
    <w:rPr>
      <w:sz w:val="24"/>
      <w:szCs w:val="24"/>
    </w:rPr>
  </w:style>
  <w:style w:type="paragraph" w:customStyle="1" w:styleId="Default">
    <w:name w:val="Default"/>
    <w:rsid w:val="001F4EAC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47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4B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B56F5"/>
    <w:pPr>
      <w:spacing w:after="180"/>
    </w:pPr>
  </w:style>
  <w:style w:type="character" w:styleId="Strong">
    <w:name w:val="Strong"/>
    <w:basedOn w:val="DefaultParagraphFont"/>
    <w:uiPriority w:val="22"/>
    <w:qFormat/>
    <w:rsid w:val="002B56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49982">
          <w:marLeft w:val="1870"/>
          <w:marRight w:val="41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Private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awiriamanggala</dc:creator>
  <cp:keywords/>
  <dc:description/>
  <cp:lastModifiedBy>lwallace</cp:lastModifiedBy>
  <cp:revision>2</cp:revision>
  <cp:lastPrinted>2011-02-14T03:03:00Z</cp:lastPrinted>
  <dcterms:created xsi:type="dcterms:W3CDTF">2011-04-28T05:47:00Z</dcterms:created>
  <dcterms:modified xsi:type="dcterms:W3CDTF">2011-04-28T05:47:00Z</dcterms:modified>
</cp:coreProperties>
</file>